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C52A9D">
        <w:rPr>
          <w:sz w:val="24"/>
          <w:szCs w:val="24"/>
          <w:lang w:val="es-ES"/>
        </w:rPr>
        <w:t>2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jc w:val="center"/>
        <w:rPr>
          <w:rFonts w:ascii="Arial" w:eastAsia="Calibri" w:hAnsi="Arial" w:cs="Arial"/>
          <w:b/>
          <w:sz w:val="24"/>
          <w:szCs w:val="24"/>
          <w:lang w:val="es-SV"/>
        </w:rPr>
      </w:pPr>
      <w:bookmarkStart w:id="0" w:name="_GoBack"/>
      <w:bookmarkEnd w:id="0"/>
      <w:r w:rsidRPr="00AB3970">
        <w:rPr>
          <w:rFonts w:ascii="Arial" w:eastAsia="Calibri" w:hAnsi="Arial" w:cs="Arial"/>
          <w:b/>
          <w:sz w:val="24"/>
          <w:szCs w:val="24"/>
          <w:lang w:val="es-SV"/>
        </w:rPr>
        <w:t>Anuncio sobre la renta de una casa</w:t>
      </w:r>
    </w:p>
    <w:p w:rsidR="00AB3970" w:rsidRPr="00AB3970" w:rsidRDefault="00AB3970" w:rsidP="00AB397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:rsidR="00AB3970" w:rsidRPr="00AB3970" w:rsidRDefault="00AB3970" w:rsidP="00AB397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AB3970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AB3970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El profesor les leerá a los alumnos el siguiente anuncio para que ellos completen el ejercicio de comprensión que le sigue. El profesor puede leer el anuncio en voz alta, dos o más veces. 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¡Atención, mucha atención!</w:t>
      </w:r>
    </w:p>
    <w:p w:rsidR="00AB3970" w:rsidRPr="00AB3970" w:rsidRDefault="00AB3970" w:rsidP="00AB3970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Tenemos una casa para rentar.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 xml:space="preserve">La casa es nueva y </w:t>
      </w:r>
      <w:r w:rsidRPr="00AB3970">
        <w:rPr>
          <w:rFonts w:ascii="Arial" w:eastAsia="Calibri" w:hAnsi="Arial" w:cs="Arial"/>
          <w:sz w:val="24"/>
          <w:szCs w:val="24"/>
          <w:lang w:val="es-SV"/>
        </w:rPr>
        <w:t>súper</w:t>
      </w:r>
      <w:r w:rsidRPr="00AB3970">
        <w:rPr>
          <w:rFonts w:ascii="Arial" w:eastAsia="Calibri" w:hAnsi="Arial" w:cs="Arial"/>
          <w:sz w:val="24"/>
          <w:szCs w:val="24"/>
          <w:lang w:val="es-SV"/>
        </w:rPr>
        <w:t xml:space="preserve"> grande. 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 xml:space="preserve">Está ubicada en Belmopán en un vecindario muy seguro, limpio y agradable.  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La casa es muy cómoda y acogedora.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 xml:space="preserve">Cuenta con trece secciones: una sala muy grande, una cocina, un comedor, tres baños, una lavandería, una oficina y cinco dormitorios. 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 xml:space="preserve">La casa está totalmente amueblada. 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Cada dormitorio tiene dos camas grandes, cómodas y nuevas; un ropero grande, una mesa de noche mediana con superficie de vidrio y una lámpara de noche. También tiene un juego de sofás color rojo con negro.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La cocina tiene dos estufas, una refrigeradora, un horno microondas, dos licuadoras y una tostadora.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En la sala hay un juego de sofás grande color verde, una mesa de centro de vidrio, un televisor grande rectangular color negro, cuatro ventiladores blancos, y muchas decoraciones.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lastRenderedPageBreak/>
        <w:t>El comedor tiene una mesa de madera fina para ocho personas.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La lavandería cuenta con dos lavadoras y dos secadoras. Es muy amplia y limpia.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El precio de la renta es de $2,000 mensuales. Se necesita un depósito de $3,000.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AB3970">
        <w:rPr>
          <w:rFonts w:ascii="Arial" w:eastAsia="Calibri" w:hAnsi="Arial" w:cs="Arial"/>
          <w:sz w:val="24"/>
          <w:szCs w:val="24"/>
          <w:lang w:val="es-SV"/>
        </w:rPr>
        <w:t>Interesados, por favor contactar a Luis Aguilar, al teléfono 625-2590.</w:t>
      </w: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AB3970" w:rsidRPr="00AB3970" w:rsidRDefault="00AB3970" w:rsidP="00AB3970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BF38FA" w:rsidRPr="00AB3970" w:rsidRDefault="00BF38FA" w:rsidP="00AB3970">
      <w:pPr>
        <w:spacing w:after="160" w:line="259" w:lineRule="auto"/>
        <w:jc w:val="center"/>
        <w:rPr>
          <w:lang w:val="es-SV"/>
        </w:rPr>
      </w:pPr>
    </w:p>
    <w:sectPr w:rsidR="00BF38FA" w:rsidRPr="00AB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C030B"/>
    <w:rsid w:val="000C1125"/>
    <w:rsid w:val="00881BA3"/>
    <w:rsid w:val="00AB3970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2023-02-11T19:48:00Z</dcterms:created>
  <dcterms:modified xsi:type="dcterms:W3CDTF">2023-02-11T19:48:00Z</dcterms:modified>
</cp:coreProperties>
</file>